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9F8" w:rsidRPr="00391DA9" w:rsidRDefault="002639F8" w:rsidP="002639F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</w:pPr>
      <w:r w:rsidRPr="00391DA9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>ПОЯСНИТЕЛЬНАЯ ЗАПИСКА</w:t>
      </w:r>
    </w:p>
    <w:p w:rsidR="002639F8" w:rsidRDefault="002639F8" w:rsidP="002639F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91DA9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 xml:space="preserve">к проекту </w:t>
      </w:r>
      <w:r w:rsidRPr="00391DA9">
        <w:rPr>
          <w:rFonts w:ascii="Times New Roman" w:hAnsi="Times New Roman"/>
          <w:b/>
          <w:color w:val="000000"/>
          <w:sz w:val="28"/>
          <w:szCs w:val="28"/>
        </w:rPr>
        <w:t>приказа Министра финансов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91DA9">
        <w:rPr>
          <w:rFonts w:ascii="Times New Roman" w:hAnsi="Times New Roman"/>
          <w:b/>
          <w:color w:val="000000"/>
          <w:sz w:val="28"/>
          <w:szCs w:val="28"/>
        </w:rPr>
        <w:t>Республики Казахстан</w:t>
      </w:r>
    </w:p>
    <w:p w:rsidR="002639F8" w:rsidRPr="00257415" w:rsidRDefault="002639F8" w:rsidP="002639F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91DA9"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r w:rsidR="003F4100" w:rsidRPr="003F41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некоторых вопросах, связанных с подтверждением </w:t>
      </w:r>
      <w:proofErr w:type="spellStart"/>
      <w:r w:rsidR="003F4100" w:rsidRPr="003F41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резидентства</w:t>
      </w:r>
      <w:proofErr w:type="spellEnd"/>
      <w:r w:rsidR="003F4100" w:rsidRPr="003F41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spellStart"/>
      <w:r w:rsidR="003F4100" w:rsidRPr="003F41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апостилированием</w:t>
      </w:r>
      <w:proofErr w:type="spellEnd"/>
      <w:r w:rsidR="003F4100" w:rsidRPr="003F41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официальных документов органов государственных доходов</w:t>
      </w:r>
      <w:r w:rsidR="003F41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37492" w:rsidRPr="00D462BC" w:rsidRDefault="00537492" w:rsidP="0053749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462BC">
        <w:rPr>
          <w:rFonts w:ascii="Times New Roman" w:hAnsi="Times New Roman"/>
          <w:color w:val="000000"/>
          <w:sz w:val="28"/>
          <w:szCs w:val="28"/>
        </w:rPr>
        <w:t>(далее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D462BC">
        <w:rPr>
          <w:rFonts w:ascii="Times New Roman" w:hAnsi="Times New Roman"/>
          <w:color w:val="000000"/>
          <w:sz w:val="28"/>
          <w:szCs w:val="28"/>
        </w:rPr>
        <w:t xml:space="preserve"> Проект)</w:t>
      </w:r>
    </w:p>
    <w:p w:rsidR="002639F8" w:rsidRPr="00391DA9" w:rsidRDefault="002639F8" w:rsidP="002639F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639F8" w:rsidRPr="002639F8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9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государственного органа-разработчика.</w:t>
      </w:r>
    </w:p>
    <w:p w:rsidR="002639F8" w:rsidRPr="002639F8" w:rsidRDefault="002639F8" w:rsidP="00273E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9F8">
        <w:rPr>
          <w:rFonts w:ascii="Times New Roman" w:hAnsi="Times New Roman"/>
          <w:sz w:val="28"/>
          <w:szCs w:val="28"/>
        </w:rPr>
        <w:t>Министерство финансов Республики Казахстан.</w:t>
      </w:r>
    </w:p>
    <w:p w:rsidR="002639F8" w:rsidRPr="002639F8" w:rsidRDefault="00273E3D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39F8" w:rsidRPr="002639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Основания для принятия проекта</w:t>
      </w:r>
      <w:bookmarkStart w:id="0" w:name="_GoBack"/>
      <w:bookmarkEnd w:id="0"/>
      <w:r w:rsidR="002639F8" w:rsidRPr="002639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:rsidR="002639F8" w:rsidRPr="002639F8" w:rsidRDefault="006A0B00" w:rsidP="00273E3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B00">
        <w:rPr>
          <w:rFonts w:ascii="Times New Roman" w:hAnsi="Times New Roman"/>
          <w:sz w:val="28"/>
          <w:szCs w:val="28"/>
        </w:rPr>
        <w:t>Проект разработан</w:t>
      </w:r>
      <w:r w:rsidR="00A81D7B">
        <w:rPr>
          <w:rFonts w:ascii="Times New Roman" w:hAnsi="Times New Roman"/>
          <w:sz w:val="28"/>
          <w:szCs w:val="28"/>
        </w:rPr>
        <w:t xml:space="preserve"> в</w:t>
      </w:r>
      <w:r w:rsidRPr="006A0B00">
        <w:rPr>
          <w:rFonts w:ascii="Times New Roman" w:hAnsi="Times New Roman"/>
          <w:sz w:val="28"/>
          <w:szCs w:val="28"/>
        </w:rPr>
        <w:t xml:space="preserve"> </w:t>
      </w:r>
      <w:r w:rsidR="00A81D7B" w:rsidRPr="00A81D7B">
        <w:rPr>
          <w:rFonts w:ascii="Times New Roman" w:hAnsi="Times New Roman"/>
          <w:sz w:val="28"/>
          <w:szCs w:val="28"/>
        </w:rPr>
        <w:t>соответствии с частью четвертой пункта 4 статьи 49 и пунктом</w:t>
      </w:r>
      <w:r w:rsidR="00A81D7B">
        <w:rPr>
          <w:rFonts w:ascii="Times New Roman" w:hAnsi="Times New Roman"/>
          <w:sz w:val="28"/>
          <w:szCs w:val="28"/>
        </w:rPr>
        <w:t xml:space="preserve"> </w:t>
      </w:r>
      <w:r w:rsidR="00A81D7B" w:rsidRPr="00A81D7B">
        <w:rPr>
          <w:rFonts w:ascii="Times New Roman" w:hAnsi="Times New Roman"/>
          <w:sz w:val="28"/>
          <w:szCs w:val="28"/>
        </w:rPr>
        <w:t xml:space="preserve">2 статьи 113, частью третьей пункта 1 статьей 224 </w:t>
      </w:r>
      <w:r w:rsidR="00066F62" w:rsidRPr="00066F62">
        <w:rPr>
          <w:rFonts w:ascii="Times New Roman" w:hAnsi="Times New Roman"/>
          <w:sz w:val="28"/>
          <w:szCs w:val="28"/>
        </w:rPr>
        <w:t xml:space="preserve">Налогового кодекса </w:t>
      </w:r>
      <w:r w:rsidR="00B367A8" w:rsidRPr="00B367A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Казахстан</w:t>
      </w:r>
      <w:r w:rsidR="00B367A8" w:rsidRPr="006A0B00">
        <w:rPr>
          <w:rFonts w:ascii="Times New Roman" w:hAnsi="Times New Roman"/>
          <w:sz w:val="28"/>
          <w:szCs w:val="28"/>
        </w:rPr>
        <w:t xml:space="preserve"> </w:t>
      </w:r>
      <w:r w:rsidR="00B367A8">
        <w:rPr>
          <w:rFonts w:ascii="Times New Roman" w:hAnsi="Times New Roman"/>
          <w:sz w:val="28"/>
          <w:szCs w:val="28"/>
        </w:rPr>
        <w:t>(далее</w:t>
      </w:r>
      <w:r w:rsidR="00D074C1">
        <w:rPr>
          <w:rFonts w:ascii="Times New Roman" w:hAnsi="Times New Roman"/>
          <w:sz w:val="28"/>
          <w:szCs w:val="28"/>
          <w:lang w:val="kk-KZ"/>
        </w:rPr>
        <w:t xml:space="preserve"> –</w:t>
      </w:r>
      <w:r w:rsidR="00B367A8">
        <w:rPr>
          <w:rFonts w:ascii="Times New Roman" w:hAnsi="Times New Roman"/>
          <w:sz w:val="28"/>
          <w:szCs w:val="28"/>
        </w:rPr>
        <w:t xml:space="preserve"> Проект)</w:t>
      </w:r>
      <w:r>
        <w:rPr>
          <w:rFonts w:ascii="Times New Roman" w:hAnsi="Times New Roman"/>
          <w:sz w:val="28"/>
          <w:szCs w:val="28"/>
        </w:rPr>
        <w:t>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:rsidR="00273E3D" w:rsidRPr="00273E3D" w:rsidRDefault="00D074C1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Принятие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П</w:t>
      </w:r>
      <w:proofErr w:type="spellStart"/>
      <w:r w:rsidR="00273E3D" w:rsidRPr="00273E3D">
        <w:rPr>
          <w:rFonts w:ascii="Times New Roman" w:hAnsi="Times New Roman"/>
          <w:color w:val="000000"/>
          <w:sz w:val="28"/>
          <w:szCs w:val="28"/>
        </w:rPr>
        <w:t>роекта</w:t>
      </w:r>
      <w:proofErr w:type="spellEnd"/>
      <w:r w:rsidR="00273E3D" w:rsidRPr="00273E3D">
        <w:rPr>
          <w:rFonts w:ascii="Times New Roman" w:hAnsi="Times New Roman"/>
          <w:color w:val="000000"/>
          <w:sz w:val="28"/>
          <w:szCs w:val="28"/>
        </w:rPr>
        <w:t xml:space="preserve"> не потребует выделения финансовых средств из республиканского бюджета.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273E3D" w:rsidRPr="00273E3D" w:rsidRDefault="00273E3D" w:rsidP="00273E3D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3E3D">
        <w:rPr>
          <w:rFonts w:ascii="Times New Roman" w:hAnsi="Times New Roman"/>
          <w:color w:val="000000"/>
          <w:sz w:val="28"/>
          <w:szCs w:val="28"/>
        </w:rPr>
        <w:t>Принятие Проекта не повлечет отрицательных социально-экономических и/или правовых последствий.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Конкретные цели и сроки ожидаемых результатов с их подробным описанием для отдельных потенциальных </w:t>
      </w:r>
      <w:proofErr w:type="spellStart"/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стейкхолдеров</w:t>
      </w:r>
      <w:proofErr w:type="spellEnd"/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(государство, бизнес-сообщество, население, иные категории).</w:t>
      </w:r>
    </w:p>
    <w:p w:rsidR="00273E3D" w:rsidRPr="00273E3D" w:rsidRDefault="00D074C1" w:rsidP="00273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proofErr w:type="spellStart"/>
      <w:r w:rsidR="00C353B8" w:rsidRPr="00C353B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</w:t>
      </w:r>
      <w:proofErr w:type="spellEnd"/>
      <w:r w:rsidR="00C353B8" w:rsidRPr="00C35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приказа направлено на установление единообразных и прозрачных правил оказания государственных услуг по подтверждению резидентства Республики Казахстан, а также по </w:t>
      </w:r>
      <w:proofErr w:type="spellStart"/>
      <w:r w:rsidR="00C353B8" w:rsidRPr="00C353B8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апостилированию</w:t>
      </w:r>
      <w:proofErr w:type="spellEnd"/>
      <w:r w:rsidR="00C353B8" w:rsidRPr="00C35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D7B" w:rsidRPr="00A81D7B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официальных документов органов государственных доходов</w:t>
      </w:r>
      <w:r w:rsidR="00C353B8" w:rsidRPr="00C35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Реализация проекта обеспечит правовую определённость и доступность указанных услуг как для физических, так и для юридических лиц, снизит административную нагрузку на заявителей и </w:t>
      </w:r>
      <w:r w:rsidR="00C353B8" w:rsidRPr="00C353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повысит уровень доверия к государственным институтам. Для бизнеса это создаст дополнительные гарантии при применении международных договоров об избежании двойного налогообложения, упростит трансграничные операции и повысит эффективность взаимодействия с иностранными контрагентами. Для государства внедрение унифицированных процедур сократит количество обращений и повысит качество администрирования. В 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лом, ожидается, что реализация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proofErr w:type="spellStart"/>
      <w:r w:rsidR="00C353B8" w:rsidRPr="00C353B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роекта</w:t>
      </w:r>
      <w:proofErr w:type="spellEnd"/>
      <w:r w:rsidR="00C353B8" w:rsidRPr="00C35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первого квартала после его вступления в силу положительно скажется на инвестиционной привлекательности Казахстана и укрепит его позицию как надёжного участника международного налогового сотрудничества.</w:t>
      </w:r>
      <w:r w:rsidR="00273E3D" w:rsidRPr="00273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:rsidR="00273E3D" w:rsidRPr="00B367A8" w:rsidRDefault="00273E3D" w:rsidP="00B367A8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3E3D">
        <w:rPr>
          <w:rFonts w:ascii="Times New Roman" w:hAnsi="Times New Roman"/>
          <w:color w:val="000000"/>
          <w:sz w:val="28"/>
          <w:szCs w:val="28"/>
        </w:rPr>
        <w:t>Не требуется.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273E3D" w:rsidRPr="00391DA9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1DA9">
        <w:rPr>
          <w:rFonts w:ascii="Times New Roman" w:hAnsi="Times New Roman"/>
          <w:color w:val="000000"/>
          <w:sz w:val="28"/>
          <w:szCs w:val="28"/>
        </w:rPr>
        <w:t>Соответствует.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:rsidR="00273E3D" w:rsidRDefault="00273E3D" w:rsidP="00273E3D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3E3D">
        <w:rPr>
          <w:rFonts w:ascii="Times New Roman" w:hAnsi="Times New Roman"/>
          <w:color w:val="000000"/>
          <w:sz w:val="28"/>
          <w:szCs w:val="28"/>
        </w:rPr>
        <w:t>Не требуется.</w:t>
      </w:r>
    </w:p>
    <w:p w:rsidR="00273E3D" w:rsidRPr="00273E3D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73E3D" w:rsidRDefault="00273E3D" w:rsidP="00273E3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ab/>
      </w:r>
    </w:p>
    <w:p w:rsidR="00273E3D" w:rsidRPr="00D074C1" w:rsidRDefault="00D074C1" w:rsidP="00273E3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/>
          <w:b/>
          <w:sz w:val="28"/>
          <w:szCs w:val="28"/>
          <w:lang w:val="kk-KZ"/>
        </w:rPr>
        <w:t>Должность</w:t>
      </w:r>
      <w:r w:rsidR="00273E3D" w:rsidRPr="00273E3D">
        <w:rPr>
          <w:rFonts w:ascii="Times New Roman" w:hAnsi="Times New Roman"/>
          <w:b/>
          <w:sz w:val="28"/>
          <w:szCs w:val="28"/>
        </w:rPr>
        <w:t xml:space="preserve"> </w:t>
      </w:r>
      <w:r w:rsidR="00273E3D" w:rsidRPr="00273E3D">
        <w:rPr>
          <w:rFonts w:ascii="Times New Roman" w:hAnsi="Times New Roman"/>
          <w:b/>
          <w:sz w:val="28"/>
          <w:szCs w:val="28"/>
        </w:rPr>
        <w:tab/>
      </w:r>
      <w:r w:rsidR="00273E3D" w:rsidRPr="00273E3D">
        <w:rPr>
          <w:rFonts w:ascii="Times New Roman" w:hAnsi="Times New Roman"/>
          <w:b/>
          <w:sz w:val="28"/>
          <w:szCs w:val="28"/>
        </w:rPr>
        <w:tab/>
      </w:r>
      <w:r w:rsidR="00273E3D" w:rsidRPr="00273E3D">
        <w:rPr>
          <w:rFonts w:ascii="Times New Roman" w:hAnsi="Times New Roman"/>
          <w:b/>
          <w:sz w:val="28"/>
          <w:szCs w:val="28"/>
        </w:rPr>
        <w:tab/>
      </w:r>
      <w:r w:rsidR="00273E3D" w:rsidRPr="00273E3D">
        <w:rPr>
          <w:rFonts w:ascii="Times New Roman" w:hAnsi="Times New Roman"/>
          <w:b/>
          <w:sz w:val="28"/>
          <w:szCs w:val="28"/>
        </w:rPr>
        <w:tab/>
      </w:r>
      <w:r w:rsidR="00273E3D" w:rsidRPr="00273E3D">
        <w:rPr>
          <w:rFonts w:ascii="Times New Roman" w:hAnsi="Times New Roman"/>
          <w:b/>
          <w:sz w:val="28"/>
          <w:szCs w:val="28"/>
        </w:rPr>
        <w:tab/>
      </w:r>
      <w:r w:rsidR="008C7F1B">
        <w:rPr>
          <w:rFonts w:ascii="Times New Roman" w:hAnsi="Times New Roman"/>
          <w:b/>
          <w:sz w:val="28"/>
          <w:szCs w:val="28"/>
        </w:rPr>
        <w:t xml:space="preserve">        </w:t>
      </w:r>
      <w:r w:rsidR="00DF6722">
        <w:rPr>
          <w:rFonts w:ascii="Times New Roman" w:hAnsi="Times New Roman"/>
          <w:b/>
          <w:sz w:val="28"/>
          <w:szCs w:val="28"/>
        </w:rPr>
        <w:t xml:space="preserve">        </w:t>
      </w:r>
      <w:r w:rsidR="008C7F1B">
        <w:rPr>
          <w:rFonts w:ascii="Times New Roman" w:hAnsi="Times New Roman"/>
          <w:b/>
          <w:sz w:val="28"/>
          <w:szCs w:val="28"/>
        </w:rPr>
        <w:t xml:space="preserve"> </w:t>
      </w:r>
      <w:r w:rsidR="00273E3D" w:rsidRPr="00273E3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ФИО</w:t>
      </w:r>
    </w:p>
    <w:p w:rsidR="00273E3D" w:rsidRPr="00273E3D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73E3D" w:rsidRPr="00273E3D" w:rsidRDefault="00273E3D" w:rsidP="00273E3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0D83" w:rsidRPr="002639F8" w:rsidRDefault="005B0D83" w:rsidP="00273E3D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sectPr w:rsidR="005B0D83" w:rsidRPr="002639F8" w:rsidSect="00273E3D">
      <w:headerReference w:type="default" r:id="rId7"/>
      <w:pgSz w:w="11906" w:h="16838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80F" w:rsidRDefault="0012580F" w:rsidP="00273E3D">
      <w:pPr>
        <w:spacing w:after="0" w:line="240" w:lineRule="auto"/>
      </w:pPr>
      <w:r>
        <w:separator/>
      </w:r>
    </w:p>
  </w:endnote>
  <w:endnote w:type="continuationSeparator" w:id="0">
    <w:p w:rsidR="0012580F" w:rsidRDefault="0012580F" w:rsidP="00273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80F" w:rsidRDefault="0012580F" w:rsidP="00273E3D">
      <w:pPr>
        <w:spacing w:after="0" w:line="240" w:lineRule="auto"/>
      </w:pPr>
      <w:r>
        <w:separator/>
      </w:r>
    </w:p>
  </w:footnote>
  <w:footnote w:type="continuationSeparator" w:id="0">
    <w:p w:rsidR="0012580F" w:rsidRDefault="0012580F" w:rsidP="00273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46284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73E3D" w:rsidRPr="00273E3D" w:rsidRDefault="00273E3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73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73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F410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73E3D" w:rsidRDefault="00273E3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5DA5"/>
    <w:multiLevelType w:val="hybridMultilevel"/>
    <w:tmpl w:val="F8C677CC"/>
    <w:lvl w:ilvl="0" w:tplc="FF7CC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0EF"/>
    <w:rsid w:val="00066F62"/>
    <w:rsid w:val="0012580F"/>
    <w:rsid w:val="001702FF"/>
    <w:rsid w:val="00232B8F"/>
    <w:rsid w:val="00257415"/>
    <w:rsid w:val="002639F8"/>
    <w:rsid w:val="00273E3D"/>
    <w:rsid w:val="00320451"/>
    <w:rsid w:val="003E4B1E"/>
    <w:rsid w:val="003F4100"/>
    <w:rsid w:val="00407281"/>
    <w:rsid w:val="00537492"/>
    <w:rsid w:val="005B0D83"/>
    <w:rsid w:val="006522E6"/>
    <w:rsid w:val="006A0B00"/>
    <w:rsid w:val="006C4B14"/>
    <w:rsid w:val="00720137"/>
    <w:rsid w:val="007A5250"/>
    <w:rsid w:val="007F4EE8"/>
    <w:rsid w:val="00805C6B"/>
    <w:rsid w:val="00875B3B"/>
    <w:rsid w:val="008A2E00"/>
    <w:rsid w:val="008B60EF"/>
    <w:rsid w:val="008C7F1B"/>
    <w:rsid w:val="009F08DD"/>
    <w:rsid w:val="00A5654C"/>
    <w:rsid w:val="00A81D7B"/>
    <w:rsid w:val="00B071D9"/>
    <w:rsid w:val="00B367A8"/>
    <w:rsid w:val="00BF271E"/>
    <w:rsid w:val="00BF590E"/>
    <w:rsid w:val="00C1636D"/>
    <w:rsid w:val="00C353B8"/>
    <w:rsid w:val="00C74E5F"/>
    <w:rsid w:val="00CA3309"/>
    <w:rsid w:val="00D074C1"/>
    <w:rsid w:val="00DB3CA7"/>
    <w:rsid w:val="00DC03E5"/>
    <w:rsid w:val="00DC30CA"/>
    <w:rsid w:val="00DF6722"/>
    <w:rsid w:val="00FF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3D749"/>
  <w15:chartTrackingRefBased/>
  <w15:docId w15:val="{BE228012-F719-4581-8322-883FB29DA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639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39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63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39F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73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3E3D"/>
  </w:style>
  <w:style w:type="paragraph" w:styleId="a7">
    <w:name w:val="footer"/>
    <w:basedOn w:val="a"/>
    <w:link w:val="a8"/>
    <w:uiPriority w:val="99"/>
    <w:unhideWhenUsed/>
    <w:rsid w:val="00273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3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Нарматова Назгуль Нурбековна</dc:creator>
  <cp:keywords/>
  <dc:description/>
  <cp:lastModifiedBy>Алтаева Наргиз Фархатқызы</cp:lastModifiedBy>
  <cp:revision>18</cp:revision>
  <dcterms:created xsi:type="dcterms:W3CDTF">2025-07-28T14:11:00Z</dcterms:created>
  <dcterms:modified xsi:type="dcterms:W3CDTF">2025-09-05T12:07:00Z</dcterms:modified>
</cp:coreProperties>
</file>